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851" w:rsidRPr="000551CB" w:rsidRDefault="00B45851" w:rsidP="000551C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</w:rPr>
      </w:pPr>
      <w:bookmarkStart w:id="0" w:name="_GoBack"/>
      <w:bookmarkEnd w:id="0"/>
      <w:r w:rsidRPr="000551CB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</w:rPr>
        <w:t>Глава IV. Гарантии прав ребенка</w:t>
      </w:r>
    </w:p>
    <w:p w:rsidR="000551CB" w:rsidRPr="000551CB" w:rsidRDefault="000551CB" w:rsidP="000551C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</w:rPr>
      </w:pPr>
      <w:r w:rsidRPr="000551CB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</w:rPr>
        <w:t>Статья 11. Гарантии прав ребенка на образование</w:t>
      </w:r>
    </w:p>
    <w:p w:rsidR="00B45851" w:rsidRPr="000551CB" w:rsidRDefault="000551CB" w:rsidP="00B4585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  <w:r w:rsidRPr="000551C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 </w:t>
      </w:r>
      <w:r w:rsidR="00B45851" w:rsidRPr="000551C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(в ред. Закона Красноярского края от 30.11.2017 N 4-1165)</w:t>
      </w:r>
    </w:p>
    <w:p w:rsidR="000551CB" w:rsidRPr="000551CB" w:rsidRDefault="000551CB" w:rsidP="000551C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</w:p>
    <w:p w:rsidR="000551CB" w:rsidRDefault="000551CB" w:rsidP="000551C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551CB" w:rsidRDefault="00B45851" w:rsidP="000551C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551C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За счет средств краевого бюджета обеспечиваются бесплатным горячим питанием следующие категории обучающихся в муниципальных общеобразовательных организациях по программам основного общего, среднего общего образования и в частных общеобразовательных организациях по имеющим государственную аккредитацию образовательным программам основного общего, среднего общего образования, за исключением обучающихся с ограниченными возможностями здоровья</w:t>
      </w:r>
      <w:r w:rsidR="000551C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:</w:t>
      </w:r>
    </w:p>
    <w:p w:rsidR="000551CB" w:rsidRDefault="000551CB" w:rsidP="000551C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551CB" w:rsidRPr="000551CB" w:rsidRDefault="00B45851" w:rsidP="000551CB">
      <w:pPr>
        <w:shd w:val="clear" w:color="auto" w:fill="FFFFFF"/>
        <w:spacing w:after="0" w:line="31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  <w:r w:rsidRPr="000551C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в первую смену - бесплатным горячим завтраком,</w:t>
      </w:r>
    </w:p>
    <w:p w:rsidR="00B45851" w:rsidRPr="000551CB" w:rsidRDefault="00B45851" w:rsidP="000551CB">
      <w:pPr>
        <w:shd w:val="clear" w:color="auto" w:fill="FFFFFF"/>
        <w:spacing w:after="0" w:line="31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  <w:r w:rsidRPr="000551C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во вторую см</w:t>
      </w:r>
      <w:r w:rsidR="000551C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ену - бесплатным горячим обедом</w:t>
      </w:r>
      <w:r w:rsidRPr="000551C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:</w:t>
      </w:r>
    </w:p>
    <w:p w:rsidR="00B45851" w:rsidRDefault="00B45851" w:rsidP="000551C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551C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(в ред. Законов Красноярского края от 09.07.2020 N 9-4002, от 11.02.2021 N 11-4769)</w:t>
      </w:r>
    </w:p>
    <w:p w:rsidR="000551CB" w:rsidRPr="000551CB" w:rsidRDefault="000551CB" w:rsidP="000551C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B45851" w:rsidRDefault="00B45851" w:rsidP="000551CB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551C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обучающиеся из семей со среднедушевым доходом семьи ниже величины прожиточного минимума, установленной в районах Красноярского края на душу населения;</w:t>
      </w:r>
      <w:r w:rsidR="000551C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0551C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(в ред. Закона Красноярского края от 07.06.2018 N 5-1716)</w:t>
      </w:r>
    </w:p>
    <w:p w:rsidR="000551CB" w:rsidRDefault="000551CB" w:rsidP="000551C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551CB" w:rsidRPr="000551CB" w:rsidRDefault="000551CB" w:rsidP="000551C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B45851" w:rsidRDefault="00B45851" w:rsidP="000551CB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551C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обучающиеся из многодетных семей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0551CB" w:rsidRPr="000551CB" w:rsidRDefault="000551CB" w:rsidP="000551CB">
      <w:pPr>
        <w:pStyle w:val="a3"/>
        <w:shd w:val="clear" w:color="auto" w:fill="FFFFFF"/>
        <w:spacing w:after="0" w:line="315" w:lineRule="atLeast"/>
        <w:ind w:left="142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B45851" w:rsidRDefault="00B45851" w:rsidP="000551CB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551C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обучающиеся, воспитывающиеся одинокими родителями в семьях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  <w:r w:rsidR="000551C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0551C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(в ред. Закона Красноярского края от 07.06.2018 N 5-1716)</w:t>
      </w:r>
    </w:p>
    <w:p w:rsidR="000551CB" w:rsidRPr="000551CB" w:rsidRDefault="000551CB" w:rsidP="000551CB">
      <w:pPr>
        <w:pStyle w:val="a3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B45851" w:rsidRPr="000551CB" w:rsidRDefault="00B45851" w:rsidP="000551CB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551C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обучающиеся из семей, находящихся в социально опасном положении, в которых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</w:t>
      </w:r>
      <w:r w:rsidRPr="000551C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обращаются с ними.</w:t>
      </w:r>
      <w:r w:rsidR="000551C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0551C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(в ред. Закона Красноярского края от 19.12.2019 N 8-3544)</w:t>
      </w:r>
    </w:p>
    <w:p w:rsidR="00B45851" w:rsidRPr="000551CB" w:rsidRDefault="00B45851" w:rsidP="000551C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551CB">
        <w:rPr>
          <w:color w:val="2D2D2D"/>
          <w:spacing w:val="2"/>
          <w:sz w:val="28"/>
          <w:szCs w:val="28"/>
        </w:rPr>
        <w:br/>
      </w:r>
      <w:r w:rsidR="000551CB">
        <w:rPr>
          <w:color w:val="2D2D2D"/>
          <w:spacing w:val="2"/>
          <w:sz w:val="28"/>
          <w:szCs w:val="28"/>
        </w:rPr>
        <w:t xml:space="preserve">            </w:t>
      </w:r>
      <w:r w:rsidRPr="000551CB">
        <w:rPr>
          <w:color w:val="2D2D2D"/>
          <w:spacing w:val="2"/>
          <w:sz w:val="28"/>
          <w:szCs w:val="28"/>
        </w:rPr>
        <w:t>Обучающиеся с ограниченными возможностями здоровья по образовательным программам начального общего, основного общего, среднего общего образования краевых государственных общеобразовательных организаций, не проживающие в интернатах указанных организаций, обеспечиваются за счет средств краевого бюджета бесплатным горячим завтраком и горячим обедом по нормам, установленным Законом края от 10 марта 2016 года N 10-4261 "Об установлении норм обеспечения обучающихся с ограниченными возможностями здоровья питанием, одеждой, обувью, мягким и жестким инвентарем".</w:t>
      </w:r>
    </w:p>
    <w:p w:rsidR="00B45851" w:rsidRPr="000551CB" w:rsidRDefault="00B45851" w:rsidP="000551C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551CB">
        <w:rPr>
          <w:color w:val="2D2D2D"/>
          <w:spacing w:val="2"/>
          <w:sz w:val="28"/>
          <w:szCs w:val="28"/>
        </w:rPr>
        <w:br/>
      </w:r>
      <w:r w:rsidR="000551CB">
        <w:rPr>
          <w:color w:val="2D2D2D"/>
          <w:spacing w:val="2"/>
          <w:sz w:val="28"/>
          <w:szCs w:val="28"/>
        </w:rPr>
        <w:t xml:space="preserve">           </w:t>
      </w:r>
      <w:r w:rsidRPr="000551CB">
        <w:rPr>
          <w:color w:val="2D2D2D"/>
          <w:spacing w:val="2"/>
          <w:sz w:val="28"/>
          <w:szCs w:val="28"/>
        </w:rPr>
        <w:t>Порядок обеспечения обучающихся с ограниченными возможностями здоровья по образовательным программам начального общего, основного общего, среднего общего образования краевых государственных общеобразовательных организаций, не проживающих в интернатах указанных организаций, бесплатным горячим завтраком и горячим обедом устанавливается Правительством края.</w:t>
      </w:r>
    </w:p>
    <w:p w:rsidR="00B45851" w:rsidRPr="000551CB" w:rsidRDefault="00B45851" w:rsidP="000551C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B51311" w:rsidRPr="000551CB" w:rsidRDefault="00B51311" w:rsidP="000551C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1311" w:rsidRPr="00055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A307A"/>
    <w:multiLevelType w:val="hybridMultilevel"/>
    <w:tmpl w:val="0FB04FB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51"/>
    <w:rsid w:val="000551CB"/>
    <w:rsid w:val="002A3582"/>
    <w:rsid w:val="00B45851"/>
    <w:rsid w:val="00B5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2C13F-8D3E-4097-872C-5C420B47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458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458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585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B4585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B45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55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User</cp:lastModifiedBy>
  <cp:revision>2</cp:revision>
  <dcterms:created xsi:type="dcterms:W3CDTF">2021-10-03T11:22:00Z</dcterms:created>
  <dcterms:modified xsi:type="dcterms:W3CDTF">2021-10-03T11:22:00Z</dcterms:modified>
</cp:coreProperties>
</file>