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90" w:rsidRPr="002F7490" w:rsidRDefault="00786990" w:rsidP="0078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7490">
        <w:rPr>
          <w:rFonts w:ascii="Times New Roman" w:hAnsi="Times New Roman" w:cs="Times New Roman"/>
          <w:b/>
          <w:sz w:val="28"/>
          <w:szCs w:val="28"/>
        </w:rPr>
        <w:t>Олимпиада по Правилам дорожного движения.</w:t>
      </w:r>
    </w:p>
    <w:bookmarkEnd w:id="0"/>
    <w:p w:rsidR="00786990" w:rsidRPr="002F7490" w:rsidRDefault="00786990" w:rsidP="0078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90" w:rsidRPr="002F7490" w:rsidRDefault="00786990" w:rsidP="0078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90" w:rsidRPr="002F7490" w:rsidRDefault="00786990" w:rsidP="00786990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означает термин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«проезжая часть</w:t>
      </w:r>
      <w:proofErr w:type="gramStart"/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» ?</w:t>
      </w:r>
      <w:proofErr w:type="gramEnd"/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Расстояние между зданиями, включая тротуары;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Часть   дороги, предназначенная для движения всех участников дорожного движения;</w:t>
      </w:r>
    </w:p>
    <w:p w:rsidR="00786990" w:rsidRPr="002F7490" w:rsidRDefault="00786990" w:rsidP="00786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лемент 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дороги, предназначенный для движения безрельсовых транспортных средств.</w:t>
      </w:r>
    </w:p>
    <w:p w:rsidR="00786990" w:rsidRPr="002F7490" w:rsidRDefault="00786990" w:rsidP="00786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Где должны идти пешеходы в населённом пункте?</w:t>
      </w:r>
    </w:p>
    <w:p w:rsidR="00786990" w:rsidRPr="002F7490" w:rsidRDefault="00786990" w:rsidP="007869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По бордюру</w:t>
      </w:r>
    </w:p>
    <w:p w:rsidR="00786990" w:rsidRPr="002F7490" w:rsidRDefault="00786990" w:rsidP="007869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По тротуару</w:t>
      </w:r>
    </w:p>
    <w:p w:rsidR="00786990" w:rsidRPr="002F7490" w:rsidRDefault="00786990" w:rsidP="007869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По проезжей части</w:t>
      </w:r>
    </w:p>
    <w:p w:rsidR="00786990" w:rsidRPr="002F7490" w:rsidRDefault="00786990" w:rsidP="007869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990" w:rsidRPr="002F7490" w:rsidRDefault="00786990" w:rsidP="007869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Кого называют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«водителем»?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Лицо, управляющее инвалидной коляской без двигателя;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ицо, 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управляющее каким-либо транспортным средством;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Лицо, ведущее велосипед.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4.Сколько сигналов у пешеходного светофора? 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Б. 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В. 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Четыре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5. Как могут наказать человека, который портит дорожные знаки?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Никак;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Оштрафовать;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Посадить в тюрьму.</w:t>
      </w:r>
    </w:p>
    <w:p w:rsidR="00786990" w:rsidRPr="002F7490" w:rsidRDefault="00786990" w:rsidP="00786990">
      <w:pPr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Где разрешается кататься на санках или лыжах?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По дороге, предназначенной для пешеходов;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По правой стороне проезжей части;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В специально отведенных местах.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Где следует переходить дорогу, если нет знака «пешеходный переход»?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На перекрестке по линии тротуаров или обочины;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В любом месте, если по близости нет перекрестка и дорога просматривается в обе стороны;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Во всех вышеперечисленных случаях. 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 каком случае разрешается переходить дорогу в произвольном месте?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Всегда, если это безопасно;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В произвольном месте переходить дорогу нельзя.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Продолжить переход;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Вернуться обратно на тротуар;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Дойти до середины проезжей части и ожидать там зеленого сигнала светофора.  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Разрешен ли переход дороги при желтом сигнале светофора?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Нет, не разрешен;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Да, разрешен;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Разрешен, если нет автомашин.</w:t>
      </w:r>
    </w:p>
    <w:p w:rsidR="00786990" w:rsidRPr="002F7490" w:rsidRDefault="00786990" w:rsidP="00786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С 12 лет      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С 14 лет       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С 7 лет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F7490">
        <w:rPr>
          <w:rFonts w:ascii="Times New Roman" w:hAnsi="Times New Roman" w:cs="Times New Roman"/>
          <w:b/>
          <w:sz w:val="28"/>
          <w:szCs w:val="28"/>
        </w:rPr>
        <w:t>При каком русском царе появилось выражение. «Коломенская верста»?</w:t>
      </w:r>
    </w:p>
    <w:p w:rsidR="00786990" w:rsidRPr="002F7490" w:rsidRDefault="00786990" w:rsidP="0078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F7490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 — при Петре I, </w:t>
      </w:r>
      <w:r w:rsidRPr="002F7490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 — И. Грозном, </w:t>
      </w:r>
      <w:r w:rsidRPr="002F7490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 — Александре Михайловиче.</w:t>
      </w:r>
    </w:p>
    <w:p w:rsidR="00786990" w:rsidRPr="002F7490" w:rsidRDefault="00786990" w:rsidP="007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90">
        <w:rPr>
          <w:rFonts w:ascii="Times New Roman" w:hAnsi="Times New Roman" w:cs="Times New Roman"/>
          <w:b/>
          <w:sz w:val="28"/>
          <w:szCs w:val="28"/>
        </w:rPr>
        <w:t>Где впервые появились дорожные знаки?</w:t>
      </w:r>
    </w:p>
    <w:p w:rsidR="00786990" w:rsidRPr="002F7490" w:rsidRDefault="00786990" w:rsidP="007869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7490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 — Париж, </w:t>
      </w:r>
      <w:r w:rsidRPr="002F7490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 — Лондон, </w:t>
      </w:r>
      <w:r w:rsidRPr="002F7490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Pr="002F7490">
        <w:rPr>
          <w:rFonts w:ascii="Times New Roman" w:hAnsi="Times New Roman" w:cs="Times New Roman"/>
          <w:iCs/>
          <w:sz w:val="28"/>
          <w:szCs w:val="28"/>
        </w:rPr>
        <w:t>— Рим.</w:t>
      </w: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Где появился первый светофор?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В Лондоне        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В России         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В Гонконге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Какого сигнала светофора не хватает в стихотворении «Мой весёлый звонкий мяч»?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Зеленого     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 xml:space="preserve">. Красного       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>. Жёлтого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Как начин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ается </w:t>
      </w: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пословица: «…  – дальше будешь»?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О каком дорожном знаке эта загадка?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  <w:t>Этот знак совсем несложный,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  <w:t>Но зато такой надежный.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  <w:t>Помогает он в пути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7490">
        <w:rPr>
          <w:rFonts w:ascii="Times New Roman" w:hAnsi="Times New Roman" w:cs="Times New Roman"/>
          <w:color w:val="000000"/>
          <w:sz w:val="28"/>
          <w:szCs w:val="28"/>
        </w:rPr>
        <w:tab/>
        <w:t>Нам дорогу перейти.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90" w:rsidRPr="002F7490" w:rsidRDefault="00786990" w:rsidP="007869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490">
        <w:rPr>
          <w:rFonts w:ascii="Times New Roman" w:hAnsi="Times New Roman" w:cs="Times New Roman"/>
          <w:b/>
          <w:color w:val="000000"/>
          <w:sz w:val="28"/>
          <w:szCs w:val="28"/>
        </w:rPr>
        <w:t>Как называется этот знак?</w:t>
      </w:r>
    </w:p>
    <w:p w:rsidR="00786990" w:rsidRPr="002F7490" w:rsidRDefault="00786990" w:rsidP="00786990">
      <w:pPr>
        <w:pStyle w:val="a3"/>
        <w:tabs>
          <w:tab w:val="left" w:pos="284"/>
        </w:tabs>
        <w:spacing w:after="0" w:line="240" w:lineRule="auto"/>
        <w:ind w:left="6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936"/>
        <w:gridCol w:w="6188"/>
      </w:tblGrid>
      <w:tr w:rsidR="00786990" w:rsidRPr="002F7490" w:rsidTr="00EF679C">
        <w:trPr>
          <w:trHeight w:val="80"/>
        </w:trPr>
        <w:tc>
          <w:tcPr>
            <w:tcW w:w="866" w:type="dxa"/>
          </w:tcPr>
          <w:p w:rsidR="00786990" w:rsidRPr="002F7490" w:rsidRDefault="00786990" w:rsidP="00EF679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74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5744E" wp14:editId="4ECBA82E">
                  <wp:extent cx="436245" cy="382905"/>
                  <wp:effectExtent l="19050" t="0" r="1905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786990" w:rsidRPr="002F7490" w:rsidRDefault="00786990" w:rsidP="00EF679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7490">
              <w:rPr>
                <w:rFonts w:ascii="Times New Roman" w:hAnsi="Times New Roman" w:cs="Times New Roman"/>
                <w:noProof/>
                <w:sz w:val="28"/>
                <w:szCs w:val="28"/>
              </w:rPr>
              <w:t>А.Ура! Закончились уроки!</w:t>
            </w:r>
          </w:p>
          <w:p w:rsidR="00786990" w:rsidRPr="002F7490" w:rsidRDefault="00786990" w:rsidP="00EF679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7490">
              <w:rPr>
                <w:rFonts w:ascii="Times New Roman" w:hAnsi="Times New Roman" w:cs="Times New Roman"/>
                <w:noProof/>
                <w:sz w:val="28"/>
                <w:szCs w:val="28"/>
              </w:rPr>
              <w:t>Б. Внимание: дети!</w:t>
            </w:r>
          </w:p>
          <w:p w:rsidR="00786990" w:rsidRPr="002F7490" w:rsidRDefault="00786990" w:rsidP="00EF679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7490">
              <w:rPr>
                <w:rFonts w:ascii="Times New Roman" w:hAnsi="Times New Roman" w:cs="Times New Roman"/>
                <w:noProof/>
                <w:sz w:val="28"/>
                <w:szCs w:val="28"/>
              </w:rPr>
              <w:t>В. Побежали-побежали</w:t>
            </w:r>
          </w:p>
        </w:tc>
      </w:tr>
    </w:tbl>
    <w:p w:rsidR="00786990" w:rsidRPr="007236AE" w:rsidRDefault="00786990" w:rsidP="00786990">
      <w:pPr>
        <w:rPr>
          <w:rFonts w:ascii="Times New Roman" w:hAnsi="Times New Roman" w:cs="Times New Roman"/>
          <w:b/>
          <w:sz w:val="28"/>
          <w:szCs w:val="28"/>
        </w:rPr>
      </w:pPr>
    </w:p>
    <w:p w:rsidR="00AA2149" w:rsidRDefault="00AA2149"/>
    <w:sectPr w:rsidR="00AA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E8"/>
    <w:rsid w:val="00786990"/>
    <w:rsid w:val="00AA2149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ADAD"/>
  <w15:chartTrackingRefBased/>
  <w15:docId w15:val="{FD005E3D-1F9A-43E3-8838-24ADAA1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2021-01-13T05:13:00Z</dcterms:created>
  <dcterms:modified xsi:type="dcterms:W3CDTF">2021-01-13T05:13:00Z</dcterms:modified>
</cp:coreProperties>
</file>