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CE" w:rsidRDefault="006F6ACE" w:rsidP="006F6A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МУНИЦИПАЛЬНОЕ БЮДЖЕТНОЕ ОБЩЕОБРАЗОВАТЕЛЬНОЕ УЧРЕЖДЕНИЕ  </w:t>
      </w:r>
    </w:p>
    <w:p w:rsidR="006F6ACE" w:rsidRDefault="006F6ACE" w:rsidP="006F6A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АШПАНСКАЯ ОСНОВНАЯ ОБЩЕОБРАЗОВАТЕЛЬНАЯ ШКОЛА</w:t>
      </w:r>
    </w:p>
    <w:p w:rsidR="006F6ACE" w:rsidRDefault="006F6ACE" w:rsidP="006F6A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</w:rPr>
      </w:pPr>
      <w:r>
        <w:rPr>
          <w:rStyle w:val="c15"/>
          <w:color w:val="000000"/>
          <w:sz w:val="28"/>
          <w:szCs w:val="28"/>
        </w:rPr>
        <w:t>ДОШКОЛЬНАЯ ГРУППА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>Консультация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1"/>
        <w:spacing w:before="120" w:beforeAutospacing="0" w:after="240" w:afterAutospacing="0" w:line="468" w:lineRule="atLeast"/>
        <w:jc w:val="center"/>
        <w:textAlignment w:val="baseline"/>
        <w:rPr>
          <w:rFonts w:ascii="Georgia" w:hAnsi="Georgia"/>
          <w:bCs w:val="0"/>
          <w:i/>
          <w:caps/>
          <w:color w:val="E8831D"/>
          <w:sz w:val="32"/>
          <w:szCs w:val="32"/>
        </w:rPr>
      </w:pPr>
      <w:r w:rsidRPr="00475212">
        <w:rPr>
          <w:rFonts w:ascii="Georgia" w:hAnsi="Georgia"/>
          <w:bCs w:val="0"/>
          <w:i/>
          <w:caps/>
          <w:color w:val="E8831D"/>
          <w:sz w:val="32"/>
          <w:szCs w:val="32"/>
        </w:rPr>
        <w:t>«ВЗАИМОДЕЙСТВИЕ С РОДИТЕЛЯМИ ПО ПОДГОТОВКЕ ДЕТЕЙ К ШКОЛЕ В АСПЕКТЕ ФГОС ДО»</w:t>
      </w: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 xml:space="preserve">Выполнила: </w:t>
      </w:r>
    </w:p>
    <w:p w:rsidR="00475212" w:rsidRPr="00475212" w:rsidRDefault="006F6ACE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C41F42">
        <w:rPr>
          <w:color w:val="000000"/>
          <w:sz w:val="28"/>
          <w:szCs w:val="28"/>
          <w:bdr w:val="none" w:sz="0" w:space="0" w:color="auto" w:frame="1"/>
        </w:rPr>
        <w:t xml:space="preserve">оспитатель </w:t>
      </w:r>
      <w:r>
        <w:rPr>
          <w:color w:val="000000"/>
          <w:sz w:val="28"/>
          <w:szCs w:val="28"/>
          <w:bdr w:val="none" w:sz="0" w:space="0" w:color="auto" w:frame="1"/>
        </w:rPr>
        <w:t>Кузнецова Е.П</w:t>
      </w: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lastRenderedPageBreak/>
        <w:t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  — основное связующее звено между ним и более широкой общественной средой, определяющей путь его развития как личности.  Разработан новый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 ДО является,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психолого-педагогическим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        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В соответствии с новыми требованиями ФГОС к обучению, воспитанию и развитию детей в ДОУ разнообразные формы работы с родителями должны содержать </w:t>
      </w:r>
      <w:r w:rsidRPr="008E5EC7">
        <w:rPr>
          <w:rStyle w:val="a5"/>
          <w:rFonts w:eastAsiaTheme="majorEastAsia"/>
          <w:color w:val="000000"/>
          <w:bdr w:val="none" w:sz="0" w:space="0" w:color="auto" w:frame="1"/>
        </w:rPr>
        <w:t>образовательные области</w:t>
      </w:r>
      <w:r w:rsidRPr="008E5EC7">
        <w:rPr>
          <w:color w:val="000000"/>
          <w:bdr w:val="none" w:sz="0" w:space="0" w:color="auto" w:frame="1"/>
        </w:rPr>
        <w:t>: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«Познавательное развитие»</w:t>
      </w:r>
      <w:r w:rsidRPr="008E5EC7">
        <w:rPr>
          <w:color w:val="000000"/>
          <w:bdr w:val="none" w:sz="0" w:space="0" w:color="auto" w:frame="1"/>
        </w:rPr>
        <w:t xml:space="preserve"> — интеллектуальное развитие ребёнка через подготовку ребёнка к праздникам, развлечениям, конкурсам, совместные дополнительные мероприятия в семье и в детском саду.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«Социально-коммуникативное развитие»</w:t>
      </w:r>
      <w:r w:rsidRPr="008E5EC7">
        <w:rPr>
          <w:color w:val="000000"/>
          <w:bdr w:val="none" w:sz="0" w:space="0" w:color="auto" w:frame="1"/>
        </w:rPr>
        <w:t xml:space="preserve">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«Физическое развитие»</w:t>
      </w:r>
      <w:r w:rsidRPr="008E5EC7">
        <w:rPr>
          <w:color w:val="000000"/>
          <w:bdr w:val="none" w:sz="0" w:space="0" w:color="auto" w:frame="1"/>
        </w:rPr>
        <w:t xml:space="preserve"> — информирование родителей о создании безопасных условий дома через консультации, оформлении стендов, стенгазет, плакатов, буклетов;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праздников;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 </w:t>
      </w:r>
      <w:r w:rsidRPr="008E5EC7">
        <w:rPr>
          <w:b/>
          <w:color w:val="000000"/>
          <w:bdr w:val="none" w:sz="0" w:space="0" w:color="auto" w:frame="1"/>
        </w:rPr>
        <w:t>«Речевое развитие»</w:t>
      </w:r>
      <w:r w:rsidRPr="008E5EC7">
        <w:rPr>
          <w:color w:val="000000"/>
          <w:bdr w:val="none" w:sz="0" w:space="0" w:color="auto" w:frame="1"/>
        </w:rPr>
        <w:t xml:space="preserve">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«Художественно-эстетическое развитие»</w:t>
      </w:r>
      <w:r w:rsidRPr="008E5EC7">
        <w:rPr>
          <w:color w:val="000000"/>
          <w:bdr w:val="none" w:sz="0" w:space="0" w:color="auto" w:frame="1"/>
        </w:rPr>
        <w:t xml:space="preserve"> — совместные рисунки и поделки; музыкально-художественная деятельность в семейных праздниках, концертах; совместная деятельность.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lastRenderedPageBreak/>
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</w:r>
      <w:r w:rsidRPr="008E5EC7">
        <w:rPr>
          <w:rStyle w:val="a4"/>
          <w:color w:val="000000"/>
          <w:bdr w:val="none" w:sz="0" w:space="0" w:color="auto" w:frame="1"/>
        </w:rPr>
        <w:t>: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формирование у детей представлений о школе;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развитие и укрепление эмоционально-положительного отношения ребёнка к школе, желания учиться;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развитие положительной самооценки детей;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повышение уровня коммуникативной компетентности детей;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формирование социальных черт личности будущего школьника, необходимых для благополучной адаптации к школе.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Формирование у детей положительного отношения к предстоящему обучению педагоги осуществляли через разные виды организации детской деятельности: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экскурсии в школу;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беседы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чтение художественной литературы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рисование на тему «школа»;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рассматривание картин о школе, учениках, школьных предметах и др.;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просмотр фильмов и мультфильмов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сюжетно-ролевая игра «Школа».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 школу.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Формы работы с родителями могут быть самыми разнообразными: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групповые собрания для родителей, будущих первоклассников;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«Гостиные для родителей» с участием учителей начальных классов;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День открытых дверей для родителей, будущих первоклассников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издание газеты, которая помогает информировать родителей о жизни ребенка в учреждении;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педагогическая пропаганда (консультации «Возрастные особенности детей 6-7 лет», «Основные знания и умения ребёнка при поступлении в школу», «Подготовка руки дошкольника к письму»; рекомендации «Советы  родителям будущих первоклассников; информационные письма «Готовим ребёнка к школе»);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консультации на сайте ДОУ;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анкетирование родителей на тему «Как помочь учиться», «Готовы ли Вы к поступлению в школу»;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Родители научатся: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определять сильные и слабые стороны своего ребёнка и учитывать их;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искреннюю заинтересованность и готовность к эмоциональной поддержке;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понимать, что путём одностороннего воздействия ничего нельзя сделать, а можно лишь подавить или запугать ребёнка.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p w:rsidR="00CD1E46" w:rsidRDefault="00CD1E46"/>
    <w:sectPr w:rsidR="00CD1E46" w:rsidSect="008E5EC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FCA"/>
    <w:multiLevelType w:val="multilevel"/>
    <w:tmpl w:val="1F9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25040"/>
    <w:multiLevelType w:val="multilevel"/>
    <w:tmpl w:val="B9A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D5BB1"/>
    <w:multiLevelType w:val="multilevel"/>
    <w:tmpl w:val="C28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EC7"/>
    <w:rsid w:val="00475212"/>
    <w:rsid w:val="006F6ACE"/>
    <w:rsid w:val="008E5EC7"/>
    <w:rsid w:val="00C41F42"/>
    <w:rsid w:val="00CA42BF"/>
    <w:rsid w:val="00C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3FD"/>
  <w15:docId w15:val="{64935533-D7EF-43B5-A8BC-916E350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F"/>
  </w:style>
  <w:style w:type="paragraph" w:styleId="1">
    <w:name w:val="heading 1"/>
    <w:basedOn w:val="a"/>
    <w:link w:val="10"/>
    <w:uiPriority w:val="9"/>
    <w:qFormat/>
    <w:rsid w:val="0047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EC7"/>
    <w:rPr>
      <w:b/>
      <w:bCs/>
    </w:rPr>
  </w:style>
  <w:style w:type="character" w:styleId="a5">
    <w:name w:val="Emphasis"/>
    <w:basedOn w:val="a0"/>
    <w:uiPriority w:val="20"/>
    <w:qFormat/>
    <w:rsid w:val="008E5EC7"/>
    <w:rPr>
      <w:i/>
      <w:iCs/>
    </w:rPr>
  </w:style>
  <w:style w:type="character" w:styleId="a6">
    <w:name w:val="Hyperlink"/>
    <w:basedOn w:val="a0"/>
    <w:uiPriority w:val="99"/>
    <w:semiHidden/>
    <w:unhideWhenUsed/>
    <w:rsid w:val="008E5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6F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F6ACE"/>
  </w:style>
  <w:style w:type="character" w:customStyle="1" w:styleId="c14">
    <w:name w:val="c14"/>
    <w:basedOn w:val="a0"/>
    <w:rsid w:val="006F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2017-01-20T05:01:00Z</dcterms:created>
  <dcterms:modified xsi:type="dcterms:W3CDTF">2020-11-23T04:21:00Z</dcterms:modified>
</cp:coreProperties>
</file>