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85" w:rsidRDefault="00B55985" w:rsidP="00B55985">
      <w:pPr>
        <w:pStyle w:val="c2"/>
        <w:shd w:val="clear" w:color="auto" w:fill="FFFFFF"/>
        <w:spacing w:before="0" w:beforeAutospacing="0" w:after="0" w:afterAutospacing="0"/>
        <w:jc w:val="center"/>
        <w:rPr>
          <w:rStyle w:val="c15"/>
          <w:color w:val="000000"/>
          <w:sz w:val="28"/>
          <w:szCs w:val="28"/>
        </w:rPr>
      </w:pPr>
      <w:r>
        <w:rPr>
          <w:rStyle w:val="c15"/>
          <w:color w:val="000000"/>
          <w:sz w:val="28"/>
          <w:szCs w:val="28"/>
        </w:rPr>
        <w:t>МУНИЦИПАЛЬНОЕ БЮДЖЕТНОЕ ОБЩЕОБРАЗОВАТЕЛЬНОЕ УЧРЕЖДЕНИЕ  </w:t>
      </w:r>
    </w:p>
    <w:p w:rsidR="00B55985" w:rsidRDefault="00B55985" w:rsidP="00B55985">
      <w:pPr>
        <w:pStyle w:val="c2"/>
        <w:shd w:val="clear" w:color="auto" w:fill="FFFFFF"/>
        <w:spacing w:before="0" w:beforeAutospacing="0" w:after="0" w:afterAutospacing="0"/>
        <w:jc w:val="center"/>
        <w:rPr>
          <w:rStyle w:val="c15"/>
          <w:color w:val="000000"/>
          <w:sz w:val="28"/>
          <w:szCs w:val="28"/>
        </w:rPr>
      </w:pPr>
      <w:r>
        <w:rPr>
          <w:rStyle w:val="c15"/>
          <w:color w:val="000000"/>
          <w:sz w:val="28"/>
          <w:szCs w:val="28"/>
        </w:rPr>
        <w:t>АШПАНСКАЯ ОСНОВНАЯ ОБЩЕОБРАЗОВАТЕЛЬНАЯ ШКОЛА</w:t>
      </w:r>
    </w:p>
    <w:p w:rsidR="00B55985" w:rsidRDefault="00B55985" w:rsidP="00B55985">
      <w:pPr>
        <w:pStyle w:val="c2"/>
        <w:shd w:val="clear" w:color="auto" w:fill="FFFFFF"/>
        <w:spacing w:before="0" w:beforeAutospacing="0" w:after="0" w:afterAutospacing="0"/>
        <w:jc w:val="center"/>
        <w:rPr>
          <w:rStyle w:val="c14"/>
        </w:rPr>
      </w:pPr>
      <w:r>
        <w:rPr>
          <w:rStyle w:val="c15"/>
          <w:color w:val="000000"/>
          <w:sz w:val="28"/>
          <w:szCs w:val="28"/>
        </w:rPr>
        <w:t>ДОШКОЛЬНАЯ ГРУППА</w:t>
      </w:r>
      <w:r>
        <w:rPr>
          <w:rStyle w:val="c14"/>
          <w:color w:val="000000"/>
          <w:sz w:val="28"/>
          <w:szCs w:val="28"/>
        </w:rPr>
        <w:t xml:space="preserve"> </w:t>
      </w:r>
    </w:p>
    <w:p w:rsidR="00F95620" w:rsidRDefault="00F95620" w:rsidP="00F95620">
      <w:pPr>
        <w:pStyle w:val="a3"/>
        <w:jc w:val="center"/>
        <w:rPr>
          <w:rFonts w:ascii="Monotype Corsiva" w:hAnsi="Monotype Corsiva" w:cs="Arial"/>
          <w:color w:val="FF0000"/>
          <w:sz w:val="28"/>
          <w:szCs w:val="28"/>
        </w:rPr>
      </w:pPr>
    </w:p>
    <w:p w:rsidR="00F95620" w:rsidRDefault="00F95620" w:rsidP="00F95620">
      <w:pPr>
        <w:pStyle w:val="a3"/>
        <w:jc w:val="center"/>
        <w:rPr>
          <w:rFonts w:ascii="Monotype Corsiva" w:hAnsi="Monotype Corsiva" w:cs="Arial"/>
          <w:color w:val="FF0000"/>
          <w:sz w:val="28"/>
          <w:szCs w:val="28"/>
        </w:rPr>
      </w:pPr>
    </w:p>
    <w:p w:rsidR="00F95620" w:rsidRDefault="00F95620" w:rsidP="00F95620">
      <w:pPr>
        <w:pStyle w:val="a3"/>
        <w:jc w:val="center"/>
        <w:rPr>
          <w:rFonts w:ascii="Monotype Corsiva" w:hAnsi="Monotype Corsiva" w:cs="Arial"/>
          <w:color w:val="FF0000"/>
          <w:sz w:val="28"/>
          <w:szCs w:val="28"/>
        </w:rPr>
      </w:pPr>
    </w:p>
    <w:p w:rsidR="00F95620" w:rsidRDefault="00F95620" w:rsidP="00F95620">
      <w:pPr>
        <w:pStyle w:val="a3"/>
        <w:jc w:val="center"/>
        <w:rPr>
          <w:rFonts w:ascii="Monotype Corsiva" w:hAnsi="Monotype Corsiva" w:cs="Arial"/>
          <w:color w:val="FF0000"/>
          <w:sz w:val="28"/>
          <w:szCs w:val="28"/>
        </w:rPr>
      </w:pPr>
    </w:p>
    <w:p w:rsidR="00F95620" w:rsidRDefault="00F95620" w:rsidP="00F95620">
      <w:pPr>
        <w:pStyle w:val="a3"/>
        <w:jc w:val="center"/>
        <w:rPr>
          <w:rFonts w:ascii="Monotype Corsiva" w:hAnsi="Monotype Corsiva" w:cs="Arial"/>
          <w:color w:val="FF0000"/>
          <w:sz w:val="28"/>
          <w:szCs w:val="28"/>
        </w:rPr>
      </w:pPr>
    </w:p>
    <w:p w:rsidR="00F95620" w:rsidRPr="00F95620" w:rsidRDefault="00F95620" w:rsidP="00F95620">
      <w:pPr>
        <w:pStyle w:val="a3"/>
        <w:jc w:val="center"/>
        <w:rPr>
          <w:i/>
          <w:color w:val="FF0000"/>
          <w:sz w:val="28"/>
          <w:szCs w:val="28"/>
        </w:rPr>
      </w:pPr>
      <w:r w:rsidRPr="00F95620">
        <w:rPr>
          <w:i/>
          <w:color w:val="FF0000"/>
          <w:sz w:val="28"/>
          <w:szCs w:val="28"/>
        </w:rPr>
        <w:t xml:space="preserve">Консультация </w:t>
      </w:r>
    </w:p>
    <w:p w:rsidR="00F95620" w:rsidRPr="00F95620" w:rsidRDefault="00F95620" w:rsidP="00F95620">
      <w:pPr>
        <w:pStyle w:val="a3"/>
        <w:jc w:val="center"/>
        <w:rPr>
          <w:b/>
          <w:i/>
          <w:color w:val="555555"/>
          <w:sz w:val="36"/>
          <w:szCs w:val="36"/>
        </w:rPr>
      </w:pPr>
      <w:r w:rsidRPr="00F95620">
        <w:rPr>
          <w:b/>
          <w:i/>
          <w:color w:val="FF0000"/>
          <w:sz w:val="36"/>
          <w:szCs w:val="36"/>
        </w:rPr>
        <w:t>«Что и как читать ребенку дома»</w:t>
      </w:r>
    </w:p>
    <w:p w:rsidR="00F95620" w:rsidRDefault="00F95620" w:rsidP="00F95620">
      <w:pPr>
        <w:pStyle w:val="a3"/>
        <w:jc w:val="right"/>
        <w:rPr>
          <w:rFonts w:ascii="Monotype Corsiva" w:hAnsi="Monotype Corsiva" w:cs="Arial"/>
          <w:color w:val="0000CD"/>
          <w:sz w:val="27"/>
          <w:szCs w:val="27"/>
        </w:rPr>
      </w:pPr>
    </w:p>
    <w:p w:rsidR="00F95620" w:rsidRDefault="00F95620" w:rsidP="00F95620">
      <w:pPr>
        <w:pStyle w:val="a3"/>
        <w:jc w:val="right"/>
        <w:rPr>
          <w:rFonts w:ascii="Monotype Corsiva" w:hAnsi="Monotype Corsiva" w:cs="Arial"/>
          <w:color w:val="0000CD"/>
          <w:sz w:val="27"/>
          <w:szCs w:val="27"/>
        </w:rPr>
      </w:pPr>
    </w:p>
    <w:p w:rsidR="00F95620" w:rsidRDefault="00F95620" w:rsidP="00F95620">
      <w:pPr>
        <w:pStyle w:val="a3"/>
        <w:jc w:val="right"/>
        <w:rPr>
          <w:rFonts w:ascii="Monotype Corsiva" w:hAnsi="Monotype Corsiva" w:cs="Arial"/>
          <w:color w:val="0000CD"/>
          <w:sz w:val="27"/>
          <w:szCs w:val="27"/>
        </w:rPr>
      </w:pPr>
    </w:p>
    <w:p w:rsidR="00F95620" w:rsidRDefault="00F95620" w:rsidP="00F95620">
      <w:pPr>
        <w:pStyle w:val="a3"/>
        <w:jc w:val="right"/>
        <w:rPr>
          <w:rFonts w:ascii="Monotype Corsiva" w:hAnsi="Monotype Corsiva" w:cs="Arial"/>
          <w:color w:val="0000CD"/>
          <w:sz w:val="27"/>
          <w:szCs w:val="27"/>
        </w:rPr>
      </w:pPr>
    </w:p>
    <w:p w:rsidR="00F95620" w:rsidRDefault="00F95620" w:rsidP="00F95620">
      <w:pPr>
        <w:pStyle w:val="a3"/>
        <w:jc w:val="right"/>
        <w:rPr>
          <w:rFonts w:ascii="Monotype Corsiva" w:hAnsi="Monotype Corsiva" w:cs="Arial"/>
          <w:color w:val="0000CD"/>
          <w:sz w:val="27"/>
          <w:szCs w:val="27"/>
        </w:rPr>
      </w:pPr>
    </w:p>
    <w:p w:rsidR="00F95620" w:rsidRDefault="00F95620" w:rsidP="00F95620">
      <w:pPr>
        <w:pStyle w:val="a3"/>
        <w:jc w:val="right"/>
        <w:rPr>
          <w:rFonts w:ascii="Monotype Corsiva" w:hAnsi="Monotype Corsiva" w:cs="Arial"/>
          <w:color w:val="0000CD"/>
          <w:sz w:val="27"/>
          <w:szCs w:val="27"/>
        </w:rPr>
      </w:pPr>
    </w:p>
    <w:p w:rsidR="00F95620" w:rsidRDefault="00F95620" w:rsidP="00F95620">
      <w:pPr>
        <w:pStyle w:val="a3"/>
        <w:jc w:val="right"/>
        <w:rPr>
          <w:rFonts w:ascii="Monotype Corsiva" w:hAnsi="Monotype Corsiva" w:cs="Arial"/>
          <w:color w:val="0000CD"/>
          <w:sz w:val="27"/>
          <w:szCs w:val="27"/>
        </w:rPr>
      </w:pPr>
    </w:p>
    <w:p w:rsidR="00F95620" w:rsidRPr="00F95620" w:rsidRDefault="00F95620" w:rsidP="00F95620">
      <w:pPr>
        <w:pStyle w:val="a3"/>
        <w:spacing w:before="0" w:beforeAutospacing="0" w:after="0" w:afterAutospacing="0"/>
        <w:jc w:val="right"/>
        <w:rPr>
          <w:color w:val="0000CD"/>
          <w:sz w:val="28"/>
          <w:szCs w:val="28"/>
        </w:rPr>
      </w:pPr>
      <w:r w:rsidRPr="00F95620">
        <w:rPr>
          <w:color w:val="0000CD"/>
          <w:sz w:val="28"/>
          <w:szCs w:val="28"/>
        </w:rPr>
        <w:t xml:space="preserve">Выполнила: </w:t>
      </w:r>
    </w:p>
    <w:p w:rsidR="00F95620" w:rsidRPr="00F95620" w:rsidRDefault="00F95620" w:rsidP="00F95620">
      <w:pPr>
        <w:pStyle w:val="a3"/>
        <w:spacing w:before="0" w:beforeAutospacing="0" w:after="0" w:afterAutospacing="0"/>
        <w:jc w:val="right"/>
        <w:rPr>
          <w:color w:val="0000CD"/>
          <w:sz w:val="28"/>
          <w:szCs w:val="28"/>
        </w:rPr>
      </w:pPr>
      <w:r w:rsidRPr="00F95620">
        <w:rPr>
          <w:color w:val="0000CD"/>
          <w:sz w:val="28"/>
          <w:szCs w:val="28"/>
        </w:rPr>
        <w:t xml:space="preserve">Воспитатель </w:t>
      </w:r>
      <w:r w:rsidR="00B55985">
        <w:rPr>
          <w:color w:val="0000CD"/>
          <w:sz w:val="28"/>
          <w:szCs w:val="28"/>
        </w:rPr>
        <w:t>Кузнецова Е.П</w:t>
      </w:r>
    </w:p>
    <w:p w:rsidR="00F95620" w:rsidRDefault="00F95620" w:rsidP="00F95620">
      <w:pPr>
        <w:pStyle w:val="a3"/>
        <w:jc w:val="right"/>
        <w:rPr>
          <w:rFonts w:ascii="Monotype Corsiva" w:hAnsi="Monotype Corsiva" w:cs="Arial"/>
          <w:color w:val="0000CD"/>
          <w:sz w:val="27"/>
          <w:szCs w:val="27"/>
        </w:rPr>
      </w:pPr>
    </w:p>
    <w:p w:rsidR="00F95620" w:rsidRDefault="00F95620" w:rsidP="00F95620">
      <w:pPr>
        <w:pStyle w:val="a3"/>
        <w:jc w:val="right"/>
        <w:rPr>
          <w:rFonts w:ascii="Monotype Corsiva" w:hAnsi="Monotype Corsiva" w:cs="Arial"/>
          <w:color w:val="0000CD"/>
          <w:sz w:val="27"/>
          <w:szCs w:val="27"/>
        </w:rPr>
      </w:pPr>
    </w:p>
    <w:p w:rsidR="00F95620" w:rsidRDefault="00F95620" w:rsidP="00F95620">
      <w:pPr>
        <w:pStyle w:val="a3"/>
        <w:jc w:val="right"/>
        <w:rPr>
          <w:rFonts w:ascii="Monotype Corsiva" w:hAnsi="Monotype Corsiva" w:cs="Arial"/>
          <w:color w:val="0000CD"/>
          <w:sz w:val="27"/>
          <w:szCs w:val="27"/>
        </w:rPr>
      </w:pPr>
    </w:p>
    <w:p w:rsidR="00F95620" w:rsidRDefault="00F95620" w:rsidP="00F95620">
      <w:pPr>
        <w:pStyle w:val="a3"/>
        <w:jc w:val="right"/>
        <w:rPr>
          <w:rFonts w:ascii="Monotype Corsiva" w:hAnsi="Monotype Corsiva" w:cs="Arial"/>
          <w:color w:val="0000CD"/>
          <w:sz w:val="27"/>
          <w:szCs w:val="27"/>
        </w:rPr>
      </w:pPr>
    </w:p>
    <w:p w:rsidR="00F95620" w:rsidRDefault="00F95620" w:rsidP="00F95620">
      <w:pPr>
        <w:pStyle w:val="a3"/>
        <w:jc w:val="right"/>
        <w:rPr>
          <w:rFonts w:ascii="Monotype Corsiva" w:hAnsi="Monotype Corsiva" w:cs="Arial"/>
          <w:color w:val="0000CD"/>
          <w:sz w:val="27"/>
          <w:szCs w:val="27"/>
        </w:rPr>
      </w:pPr>
    </w:p>
    <w:p w:rsidR="00F95620" w:rsidRDefault="00F95620" w:rsidP="00F95620">
      <w:pPr>
        <w:pStyle w:val="a3"/>
        <w:spacing w:before="0" w:beforeAutospacing="0" w:after="0" w:afterAutospacing="0"/>
        <w:rPr>
          <w:rFonts w:ascii="Monotype Corsiva" w:hAnsi="Monotype Corsiva" w:cs="Arial"/>
          <w:color w:val="0000CD"/>
          <w:sz w:val="27"/>
          <w:szCs w:val="27"/>
        </w:rPr>
      </w:pPr>
    </w:p>
    <w:p w:rsidR="00B55985" w:rsidRDefault="00B55985" w:rsidP="00F95620">
      <w:pPr>
        <w:pStyle w:val="a3"/>
        <w:spacing w:before="0" w:beforeAutospacing="0" w:after="0" w:afterAutospacing="0"/>
        <w:rPr>
          <w:rFonts w:ascii="Monotype Corsiva" w:hAnsi="Monotype Corsiva" w:cs="Arial"/>
          <w:color w:val="0000CD"/>
          <w:sz w:val="27"/>
          <w:szCs w:val="27"/>
        </w:rPr>
      </w:pPr>
      <w:bookmarkStart w:id="0" w:name="_GoBack"/>
      <w:bookmarkEnd w:id="0"/>
    </w:p>
    <w:p w:rsidR="00F95620" w:rsidRDefault="00F95620" w:rsidP="00F95620">
      <w:pPr>
        <w:pStyle w:val="a3"/>
        <w:spacing w:before="0" w:beforeAutospacing="0" w:after="0" w:afterAutospacing="0"/>
        <w:rPr>
          <w:rFonts w:ascii="Monotype Corsiva" w:hAnsi="Monotype Corsiva" w:cs="Arial"/>
          <w:color w:val="0000CD"/>
          <w:sz w:val="27"/>
          <w:szCs w:val="27"/>
        </w:rPr>
      </w:pPr>
    </w:p>
    <w:p w:rsidR="00F95620" w:rsidRDefault="00F95620" w:rsidP="00F95620">
      <w:pPr>
        <w:pStyle w:val="a3"/>
        <w:spacing w:before="0" w:beforeAutospacing="0" w:after="0" w:afterAutospacing="0"/>
        <w:rPr>
          <w:rFonts w:ascii="Monotype Corsiva" w:hAnsi="Monotype Corsiva" w:cs="Arial"/>
          <w:color w:val="0000CD"/>
          <w:sz w:val="27"/>
          <w:szCs w:val="27"/>
        </w:rPr>
      </w:pPr>
    </w:p>
    <w:p w:rsidR="00F95620" w:rsidRPr="00F95620" w:rsidRDefault="00F95620" w:rsidP="00F95620">
      <w:pPr>
        <w:pStyle w:val="a3"/>
        <w:spacing w:before="0" w:beforeAutospacing="0" w:after="0" w:afterAutospacing="0"/>
        <w:rPr>
          <w:color w:val="555555"/>
          <w:sz w:val="28"/>
          <w:szCs w:val="28"/>
        </w:rPr>
      </w:pPr>
      <w:r>
        <w:rPr>
          <w:rFonts w:ascii="Monotype Corsiva" w:hAnsi="Monotype Corsiva" w:cs="Arial"/>
          <w:color w:val="0000CD"/>
          <w:sz w:val="27"/>
          <w:szCs w:val="27"/>
        </w:rPr>
        <w:lastRenderedPageBreak/>
        <w:t xml:space="preserve">                                                           </w:t>
      </w:r>
      <w:r w:rsidRPr="00F95620">
        <w:rPr>
          <w:color w:val="0000CD"/>
          <w:sz w:val="28"/>
          <w:szCs w:val="28"/>
        </w:rPr>
        <w:t>Чтобы воспитать, тут нужды беспрерывный дневной</w:t>
      </w:r>
    </w:p>
    <w:p w:rsidR="00F95620" w:rsidRPr="00F95620" w:rsidRDefault="00F95620" w:rsidP="00F95620">
      <w:pPr>
        <w:pStyle w:val="a3"/>
        <w:spacing w:before="0" w:beforeAutospacing="0" w:after="0" w:afterAutospacing="0"/>
        <w:jc w:val="right"/>
        <w:rPr>
          <w:color w:val="555555"/>
          <w:sz w:val="28"/>
          <w:szCs w:val="28"/>
        </w:rPr>
      </w:pPr>
      <w:r w:rsidRPr="00F95620">
        <w:rPr>
          <w:color w:val="0000CD"/>
          <w:sz w:val="28"/>
          <w:szCs w:val="28"/>
        </w:rPr>
        <w:t>и ночной труд, вечное чтение.</w:t>
      </w:r>
    </w:p>
    <w:p w:rsidR="00F95620" w:rsidRPr="00F95620" w:rsidRDefault="00F95620" w:rsidP="00F95620">
      <w:pPr>
        <w:pStyle w:val="a3"/>
        <w:jc w:val="right"/>
        <w:rPr>
          <w:color w:val="555555"/>
          <w:sz w:val="28"/>
          <w:szCs w:val="28"/>
        </w:rPr>
      </w:pPr>
      <w:r w:rsidRPr="00F95620">
        <w:rPr>
          <w:color w:val="0000CD"/>
          <w:sz w:val="28"/>
          <w:szCs w:val="28"/>
        </w:rPr>
        <w:t>А.П. Чехов</w:t>
      </w:r>
    </w:p>
    <w:p w:rsidR="00F95620" w:rsidRPr="00F95620" w:rsidRDefault="00F95620" w:rsidP="00F95620">
      <w:pPr>
        <w:pStyle w:val="a3"/>
        <w:jc w:val="both"/>
        <w:rPr>
          <w:color w:val="555555"/>
        </w:rPr>
      </w:pPr>
      <w:r w:rsidRPr="00F95620">
        <w:rPr>
          <w:color w:val="0000CD"/>
        </w:rPr>
        <w:t> </w:t>
      </w:r>
      <w:r w:rsidRPr="00F95620">
        <w:rPr>
          <w:color w:val="0000CD"/>
          <w:sz w:val="28"/>
          <w:szCs w:val="28"/>
        </w:rPr>
        <w:t>При выборе книг и последующем ознакомлении с ними ребенка обратите внимание на следующее:</w:t>
      </w:r>
    </w:p>
    <w:p w:rsidR="00F95620" w:rsidRPr="00F95620" w:rsidRDefault="00F95620" w:rsidP="00F95620">
      <w:pPr>
        <w:pStyle w:val="a3"/>
        <w:spacing w:before="0" w:beforeAutospacing="0" w:after="0" w:afterAutospacing="0"/>
        <w:ind w:hanging="360"/>
        <w:jc w:val="both"/>
        <w:rPr>
          <w:color w:val="555555"/>
          <w:sz w:val="28"/>
          <w:szCs w:val="28"/>
        </w:rPr>
      </w:pPr>
      <w:r w:rsidRPr="00F95620">
        <w:rPr>
          <w:color w:val="0000CD"/>
          <w:sz w:val="28"/>
          <w:szCs w:val="28"/>
        </w:rPr>
        <w:t>     </w:t>
      </w:r>
      <w:r w:rsidRPr="00F95620">
        <w:rPr>
          <w:rStyle w:val="apple-converted-space"/>
          <w:color w:val="0000CD"/>
          <w:sz w:val="28"/>
          <w:szCs w:val="28"/>
        </w:rPr>
        <w:t> </w:t>
      </w:r>
      <w:r w:rsidRPr="00F95620">
        <w:rPr>
          <w:color w:val="0000CD"/>
          <w:sz w:val="28"/>
          <w:szCs w:val="28"/>
        </w:rPr>
        <w:t>Книга для ребенка дошкольного возраста должна быть иллюстрирована. Картинки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животных, людей, предметов реалистичны.</w:t>
      </w:r>
    </w:p>
    <w:p w:rsidR="00F95620" w:rsidRPr="00F95620" w:rsidRDefault="00F95620" w:rsidP="00F95620">
      <w:pPr>
        <w:pStyle w:val="a3"/>
        <w:spacing w:before="0" w:beforeAutospacing="0" w:after="0" w:afterAutospacing="0"/>
        <w:ind w:hanging="360"/>
        <w:jc w:val="both"/>
        <w:rPr>
          <w:color w:val="555555"/>
          <w:sz w:val="28"/>
          <w:szCs w:val="28"/>
        </w:rPr>
      </w:pPr>
      <w:r w:rsidRPr="00F95620">
        <w:rPr>
          <w:color w:val="0000CD"/>
          <w:sz w:val="28"/>
          <w:szCs w:val="28"/>
        </w:rPr>
        <w:t>      </w:t>
      </w:r>
      <w:r w:rsidRPr="00F95620">
        <w:rPr>
          <w:rStyle w:val="apple-converted-space"/>
          <w:color w:val="0000CD"/>
          <w:sz w:val="28"/>
          <w:szCs w:val="28"/>
        </w:rPr>
        <w:t> </w:t>
      </w:r>
      <w:r w:rsidRPr="00F95620">
        <w:rPr>
          <w:color w:val="0000CD"/>
          <w:sz w:val="28"/>
          <w:szCs w:val="28"/>
        </w:rPr>
        <w:t xml:space="preserve">Выбирайте книги соответственно возрасту и интересам ребенка. Детям младшего дошкольного возраста читайте </w:t>
      </w:r>
      <w:proofErr w:type="spellStart"/>
      <w:r w:rsidRPr="00F95620">
        <w:rPr>
          <w:color w:val="0000CD"/>
          <w:sz w:val="28"/>
          <w:szCs w:val="28"/>
        </w:rPr>
        <w:t>потешки</w:t>
      </w:r>
      <w:proofErr w:type="spellEnd"/>
      <w:r w:rsidRPr="00F95620">
        <w:rPr>
          <w:color w:val="0000CD"/>
          <w:sz w:val="28"/>
          <w:szCs w:val="28"/>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F95620" w:rsidRPr="00F95620" w:rsidRDefault="00F95620" w:rsidP="00F95620">
      <w:pPr>
        <w:pStyle w:val="a3"/>
        <w:spacing w:before="0" w:beforeAutospacing="0" w:after="0" w:afterAutospacing="0"/>
        <w:ind w:hanging="360"/>
        <w:jc w:val="both"/>
        <w:rPr>
          <w:color w:val="555555"/>
          <w:sz w:val="28"/>
          <w:szCs w:val="28"/>
        </w:rPr>
      </w:pPr>
      <w:r w:rsidRPr="00F95620">
        <w:rPr>
          <w:color w:val="0000CD"/>
          <w:sz w:val="28"/>
          <w:szCs w:val="28"/>
        </w:rPr>
        <w:t>      </w:t>
      </w:r>
      <w:r w:rsidRPr="00F95620">
        <w:rPr>
          <w:rStyle w:val="apple-converted-space"/>
          <w:color w:val="0000CD"/>
          <w:sz w:val="28"/>
          <w:szCs w:val="28"/>
        </w:rPr>
        <w:t> </w:t>
      </w:r>
      <w:r w:rsidRPr="00F95620">
        <w:rPr>
          <w:color w:val="0000CD"/>
          <w:sz w:val="28"/>
          <w:szCs w:val="28"/>
        </w:rPr>
        <w:t>Читайте старшим дошкольникам объемные («толстые») книги. Чтение каждой части длинной книги (чтение с продолжением) должно сопровождаться припоминанием того, что прочитано накануне. Спросите ребенка: «На чем мы вчера остановились?» Обязательно пользуйтесь закладкой.</w:t>
      </w:r>
    </w:p>
    <w:p w:rsidR="00F95620" w:rsidRPr="00F95620" w:rsidRDefault="00F95620" w:rsidP="00F95620">
      <w:pPr>
        <w:pStyle w:val="a3"/>
        <w:spacing w:before="0" w:beforeAutospacing="0" w:after="0" w:afterAutospacing="0"/>
        <w:ind w:hanging="360"/>
        <w:jc w:val="both"/>
        <w:rPr>
          <w:color w:val="555555"/>
          <w:sz w:val="28"/>
          <w:szCs w:val="28"/>
        </w:rPr>
      </w:pPr>
      <w:r w:rsidRPr="00F95620">
        <w:rPr>
          <w:color w:val="0000CD"/>
          <w:sz w:val="28"/>
          <w:szCs w:val="28"/>
        </w:rPr>
        <w:t>       </w:t>
      </w:r>
      <w:r w:rsidRPr="00F95620">
        <w:rPr>
          <w:rStyle w:val="apple-converted-space"/>
          <w:color w:val="0000CD"/>
          <w:sz w:val="28"/>
          <w:szCs w:val="28"/>
        </w:rPr>
        <w:t> </w:t>
      </w:r>
      <w:r w:rsidRPr="00F95620">
        <w:rPr>
          <w:color w:val="0000CD"/>
          <w:sz w:val="28"/>
          <w:szCs w:val="28"/>
        </w:rPr>
        <w:t xml:space="preserve">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w:t>
      </w:r>
      <w:proofErr w:type="gramStart"/>
      <w:r w:rsidRPr="00F95620">
        <w:rPr>
          <w:color w:val="0000CD"/>
          <w:sz w:val="28"/>
          <w:szCs w:val="28"/>
        </w:rPr>
        <w:t>поэта ,</w:t>
      </w:r>
      <w:proofErr w:type="gramEnd"/>
      <w:r w:rsidRPr="00F95620">
        <w:rPr>
          <w:color w:val="0000CD"/>
          <w:sz w:val="28"/>
          <w:szCs w:val="28"/>
        </w:rPr>
        <w:t xml:space="preserve"> жанр и название произведения. Например: «Я прочитаю тебе русскую народную сказку «Сестрица Аленушка и братец Иванушка»» Чередуйте чтение произведений разных жанров: рассказов, сказок и стихотворений.</w:t>
      </w:r>
    </w:p>
    <w:p w:rsidR="00F95620" w:rsidRPr="00F95620" w:rsidRDefault="00F95620" w:rsidP="00F95620">
      <w:pPr>
        <w:pStyle w:val="a3"/>
        <w:spacing w:before="0" w:beforeAutospacing="0" w:after="0" w:afterAutospacing="0"/>
        <w:ind w:hanging="360"/>
        <w:jc w:val="both"/>
        <w:rPr>
          <w:color w:val="555555"/>
          <w:sz w:val="28"/>
          <w:szCs w:val="28"/>
        </w:rPr>
      </w:pPr>
      <w:r w:rsidRPr="00F95620">
        <w:rPr>
          <w:color w:val="0000CD"/>
          <w:sz w:val="28"/>
          <w:szCs w:val="28"/>
        </w:rPr>
        <w:t>      </w:t>
      </w:r>
      <w:r w:rsidRPr="00F95620">
        <w:rPr>
          <w:rStyle w:val="apple-converted-space"/>
          <w:color w:val="0000CD"/>
          <w:sz w:val="28"/>
          <w:szCs w:val="28"/>
        </w:rPr>
        <w:t> </w:t>
      </w:r>
      <w:r w:rsidRPr="00F95620">
        <w:rPr>
          <w:color w:val="0000CD"/>
          <w:sz w:val="28"/>
          <w:szCs w:val="28"/>
        </w:rPr>
        <w:t>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F95620" w:rsidRPr="00F95620" w:rsidRDefault="00F95620" w:rsidP="00F95620">
      <w:pPr>
        <w:pStyle w:val="a3"/>
        <w:spacing w:before="0" w:beforeAutospacing="0" w:after="0" w:afterAutospacing="0"/>
        <w:ind w:hanging="360"/>
        <w:jc w:val="both"/>
        <w:rPr>
          <w:color w:val="555555"/>
          <w:sz w:val="28"/>
          <w:szCs w:val="28"/>
        </w:rPr>
      </w:pPr>
      <w:r w:rsidRPr="00F95620">
        <w:rPr>
          <w:color w:val="0000CD"/>
          <w:sz w:val="28"/>
          <w:szCs w:val="28"/>
        </w:rPr>
        <w:t>       </w:t>
      </w:r>
      <w:r w:rsidRPr="00F95620">
        <w:rPr>
          <w:rStyle w:val="apple-converted-space"/>
          <w:color w:val="0000CD"/>
          <w:sz w:val="28"/>
          <w:szCs w:val="28"/>
        </w:rPr>
        <w:t> </w:t>
      </w:r>
      <w:r w:rsidRPr="00F95620">
        <w:rPr>
          <w:color w:val="0000CD"/>
          <w:sz w:val="28"/>
          <w:szCs w:val="28"/>
        </w:rPr>
        <w:t>Не используйте литературных героев в качестве образца для исполнения правил поведения (надо помыть руки, как книжный герой). Воспитательная функция художественных произведений самодостаточна. Ребенок не должен воспринимать книгу как свод правил, в противном случае он начнет ее тихо ненавидеть, а порой и противостоять тому, о чем в ней говорится.</w:t>
      </w:r>
    </w:p>
    <w:p w:rsidR="00F95620" w:rsidRPr="00F95620" w:rsidRDefault="00F95620" w:rsidP="00F95620">
      <w:pPr>
        <w:pStyle w:val="a3"/>
        <w:spacing w:before="0" w:beforeAutospacing="0" w:after="0" w:afterAutospacing="0"/>
        <w:ind w:hanging="360"/>
        <w:jc w:val="both"/>
        <w:rPr>
          <w:color w:val="555555"/>
          <w:sz w:val="28"/>
          <w:szCs w:val="28"/>
        </w:rPr>
      </w:pPr>
      <w:r w:rsidRPr="00F95620">
        <w:rPr>
          <w:color w:val="0000CD"/>
          <w:sz w:val="28"/>
          <w:szCs w:val="28"/>
        </w:rPr>
        <w:t>       </w:t>
      </w:r>
      <w:r w:rsidRPr="00F95620">
        <w:rPr>
          <w:rStyle w:val="apple-converted-space"/>
          <w:color w:val="0000CD"/>
          <w:sz w:val="28"/>
          <w:szCs w:val="28"/>
        </w:rPr>
        <w:t> </w:t>
      </w:r>
      <w:r w:rsidRPr="00F95620">
        <w:rPr>
          <w:color w:val="0000CD"/>
          <w:sz w:val="28"/>
          <w:szCs w:val="28"/>
        </w:rPr>
        <w:t>Объясните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понятно ребенком, оно не достигнет своей главной цели: не будет содействовать формированию личности подрастающего человека.</w:t>
      </w:r>
    </w:p>
    <w:p w:rsidR="00F95620" w:rsidRPr="00F95620" w:rsidRDefault="00F95620" w:rsidP="00F95620">
      <w:pPr>
        <w:pStyle w:val="a3"/>
        <w:spacing w:before="0" w:beforeAutospacing="0" w:after="0" w:afterAutospacing="0"/>
        <w:jc w:val="both"/>
        <w:rPr>
          <w:color w:val="555555"/>
        </w:rPr>
      </w:pPr>
      <w:r w:rsidRPr="00F95620">
        <w:rPr>
          <w:color w:val="0000CD"/>
          <w:sz w:val="28"/>
          <w:szCs w:val="28"/>
        </w:rPr>
        <w:t>      </w:t>
      </w:r>
      <w:r w:rsidRPr="00F95620">
        <w:rPr>
          <w:rStyle w:val="apple-converted-space"/>
          <w:color w:val="0000CD"/>
          <w:sz w:val="28"/>
          <w:szCs w:val="28"/>
        </w:rPr>
        <w:t> </w:t>
      </w:r>
      <w:r w:rsidRPr="00F95620">
        <w:rPr>
          <w:color w:val="0000CD"/>
          <w:sz w:val="28"/>
          <w:szCs w:val="28"/>
        </w:rPr>
        <w:t>Читайте выразительно, стремясь донести до ребенка эмоции, содержащиеся в художественном произведении. Если взрослый в процессе чтения не определяет свое отношение к героям и изображаемым событиям, вряд ли это сможет сделать ребенок</w:t>
      </w:r>
      <w:r w:rsidRPr="00F95620">
        <w:rPr>
          <w:color w:val="0000CD"/>
        </w:rPr>
        <w:t>. </w:t>
      </w:r>
    </w:p>
    <w:p w:rsidR="005A3447" w:rsidRPr="00F95620" w:rsidRDefault="005A3447" w:rsidP="00F95620">
      <w:pPr>
        <w:rPr>
          <w:rFonts w:ascii="Times New Roman" w:hAnsi="Times New Roman" w:cs="Times New Roman"/>
          <w:sz w:val="24"/>
          <w:szCs w:val="24"/>
        </w:rPr>
      </w:pPr>
    </w:p>
    <w:sectPr w:rsidR="005A3447" w:rsidRPr="00F95620" w:rsidSect="00F95620">
      <w:pgSz w:w="11906" w:h="16838"/>
      <w:pgMar w:top="113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95620"/>
    <w:rsid w:val="005A3447"/>
    <w:rsid w:val="00B55985"/>
    <w:rsid w:val="00F9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FFBE"/>
  <w15:docId w15:val="{D74EEF3A-5168-4C37-8172-D8819B50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5620"/>
  </w:style>
  <w:style w:type="paragraph" w:customStyle="1" w:styleId="c2">
    <w:name w:val="c2"/>
    <w:basedOn w:val="a"/>
    <w:rsid w:val="00B55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55985"/>
  </w:style>
  <w:style w:type="character" w:customStyle="1" w:styleId="c14">
    <w:name w:val="c14"/>
    <w:basedOn w:val="a0"/>
    <w:rsid w:val="00B5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7522">
      <w:bodyDiv w:val="1"/>
      <w:marLeft w:val="0"/>
      <w:marRight w:val="0"/>
      <w:marTop w:val="0"/>
      <w:marBottom w:val="0"/>
      <w:divBdr>
        <w:top w:val="none" w:sz="0" w:space="0" w:color="auto"/>
        <w:left w:val="none" w:sz="0" w:space="0" w:color="auto"/>
        <w:bottom w:val="none" w:sz="0" w:space="0" w:color="auto"/>
        <w:right w:val="none" w:sz="0" w:space="0" w:color="auto"/>
      </w:divBdr>
    </w:div>
    <w:div w:id="15073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4</cp:revision>
  <dcterms:created xsi:type="dcterms:W3CDTF">2017-02-11T15:35:00Z</dcterms:created>
  <dcterms:modified xsi:type="dcterms:W3CDTF">2020-11-23T04:18:00Z</dcterms:modified>
</cp:coreProperties>
</file>